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23BCE" w:rsidRPr="00A23BCE" w:rsidTr="00A23BCE">
        <w:tc>
          <w:tcPr>
            <w:tcW w:w="5387" w:type="dxa"/>
          </w:tcPr>
          <w:p w:rsidR="00A23BCE" w:rsidRDefault="00A23BCE" w:rsidP="00A2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3BCE">
              <w:rPr>
                <w:rFonts w:ascii="Times New Roman" w:hAnsi="Times New Roman" w:cs="Times New Roman"/>
                <w:sz w:val="24"/>
                <w:szCs w:val="24"/>
              </w:rPr>
              <w:t xml:space="preserve">SỞ GIÁO DỤC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ĐÀO TẠO</w:t>
            </w:r>
          </w:p>
          <w:p w:rsidR="00A23BCE" w:rsidRPr="00A23BCE" w:rsidRDefault="00A23BCE" w:rsidP="00A2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</w:tc>
        <w:tc>
          <w:tcPr>
            <w:tcW w:w="5386" w:type="dxa"/>
          </w:tcPr>
          <w:p w:rsidR="00A23BCE" w:rsidRPr="00A23BCE" w:rsidRDefault="00A2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23BCE" w:rsidRPr="00A23BCE" w:rsidRDefault="00A23BCE" w:rsidP="00A2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-</w:t>
            </w:r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-</w:t>
            </w:r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23BCE">
              <w:rPr>
                <w:rFonts w:ascii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</w:tc>
      </w:tr>
      <w:tr w:rsidR="00A23BCE" w:rsidRPr="00A23BCE" w:rsidTr="00A23BCE">
        <w:tc>
          <w:tcPr>
            <w:tcW w:w="5387" w:type="dxa"/>
          </w:tcPr>
          <w:p w:rsidR="00A23BCE" w:rsidRPr="00A23BCE" w:rsidRDefault="00A23BCE" w:rsidP="00A2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E">
              <w:rPr>
                <w:rFonts w:ascii="Times New Roman" w:hAnsi="Times New Roman" w:cs="Times New Roman"/>
                <w:b/>
                <w:sz w:val="24"/>
                <w:szCs w:val="24"/>
              </w:rPr>
              <w:t>TRƯỜNG TRUNG CẤP KINH TẾ - KỸ THUẬT</w:t>
            </w:r>
          </w:p>
          <w:p w:rsidR="00A23BCE" w:rsidRPr="00A23BCE" w:rsidRDefault="00A23BCE" w:rsidP="00A2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E">
              <w:rPr>
                <w:rFonts w:ascii="Times New Roman" w:hAnsi="Times New Roman" w:cs="Times New Roman"/>
                <w:b/>
                <w:sz w:val="24"/>
                <w:szCs w:val="24"/>
              </w:rPr>
              <w:t>NGUYỄN HỮU CẢNH</w:t>
            </w:r>
          </w:p>
        </w:tc>
        <w:tc>
          <w:tcPr>
            <w:tcW w:w="5386" w:type="dxa"/>
          </w:tcPr>
          <w:p w:rsidR="00A23BCE" w:rsidRPr="00A23BCE" w:rsidRDefault="00A2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32F22" wp14:editId="3533E559">
                      <wp:simplePos x="0" y="0"/>
                      <wp:positionH relativeFrom="column">
                        <wp:posOffset>681687</wp:posOffset>
                      </wp:positionH>
                      <wp:positionV relativeFrom="paragraph">
                        <wp:posOffset>48497</wp:posOffset>
                      </wp:positionV>
                      <wp:extent cx="1944806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8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3.8pt" to="206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fVzQEAAAMEAAAOAAAAZHJzL2Uyb0RvYy54bWysU8GO0zAQvSPxD5bvNOlqtV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347qQIyvMVPWdS&#10;djdmscEQ2EAksSw+HWLqOH0TtnSOUtxSET0Z8uXLcsRUvT3O3sKUhebN5fvb2/v2Tgp9OWuuwEgp&#10;fwD0ovz00tlQZKtO7T+mzMU49ZJStl0oa0JnhyfrXA3KwMDGkdgrvuo81ZYZ9yqLo4JsipBT6/Uv&#10;Hx2cWL+AYStKs7V6HcIrp9IaQr7wusDZBWa4gxnY/hl4zi9QqAP6N+AZUStjyDPY24D0u+pXK8wp&#10;/+LASXex4AWHY73Uag1PWnX8/CrKKL+OK/z6dtc/AAAA//8DAFBLAwQUAAYACAAAACEAj80SuNoA&#10;AAAHAQAADwAAAGRycy9kb3ducmV2LnhtbEyOwU6DQBRF9yb+w+SZuLNDlUBDGRpjdGPcgF3obsq8&#10;AinzhjJDwb/36UaXJ/fm3pPvFtuLC46+c6RgvYpAINXOdNQo2L+/3G1A+KDJ6N4RKvhCD7vi+irX&#10;mXEzlXipQiN4hHymFbQhDJmUvm7Rar9yAxJnRzdaHRjHRppRzzxue3kfRYm0uiN+aPWATy3Wp2qy&#10;Cl7Pb34fJ+Vz+XHeVPPncWobh0rd3iyPWxABl/BXhh99VoeCnQ5uIuNFzxylMVcVpAkIzuP1Qwri&#10;8MuyyOV//+IbAAD//wMAUEsBAi0AFAAGAAgAAAAhALaDOJL+AAAA4QEAABMAAAAAAAAAAAAAAAAA&#10;AAAAAFtDb250ZW50X1R5cGVzXS54bWxQSwECLQAUAAYACAAAACEAOP0h/9YAAACUAQAACwAAAAAA&#10;AAAAAAAAAAAvAQAAX3JlbHMvLnJlbHNQSwECLQAUAAYACAAAACEAma+H1c0BAAADBAAADgAAAAAA&#10;AAAAAAAAAAAuAgAAZHJzL2Uyb0RvYy54bWxQSwECLQAUAAYACAAAACEAj80SuNoAAAAHAQAADwAA&#10;AAAAAAAAAAAAAAAnBAAAZHJzL2Rvd25yZXYueG1sUEsFBgAAAAAEAAQA8wAAAC4FAAAAAA==&#10;" strokecolor="black [3213]"/>
                  </w:pict>
                </mc:Fallback>
              </mc:AlternateContent>
            </w:r>
          </w:p>
        </w:tc>
      </w:tr>
    </w:tbl>
    <w:p w:rsidR="003543C1" w:rsidRDefault="00A23B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598540</wp:posOffset>
                </wp:positionH>
                <wp:positionV relativeFrom="paragraph">
                  <wp:posOffset>31399</wp:posOffset>
                </wp:positionV>
                <wp:extent cx="709683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2.45pt" to="103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tGzgEAAAIEAAAOAAAAZHJzL2Uyb0RvYy54bWysU01vEzEQvSPxHyzfyW5SqZ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EgRlOcresqk&#10;7HbMYo0hsIFIYlF82sfUcfo6bOgcpbihIvpgyJcvyxGH6u1x8hYOWWjefN9+uL27kUJfjporLlLK&#10;HwG9KD+9dDYU1apTu08pcy1OvaSUbRfKmtDZ4dE6V4MyL7B2JHaKbzof5qVjxr3I4qggm6Lj1Hn9&#10;y0cHJ9avYNgJ7nVeq9cZvHIqrSHkC68LnF1ghjuYgO3fgef8AoU6n/8CnhC1MoY8gb0NSH+qfrXC&#10;nPIvDpx0FwuecTjWO63W8KBV586Pokzyy7jCr0939RMAAP//AwBQSwMEFAAGAAgAAAAhAGYeBQnb&#10;AAAABgEAAA8AAABkcnMvZG93bnJldi54bWxMjrFuwjAURfdK/QfrIXUrDhBFkMZBVVWWqksCA91M&#10;/Igj4ucQOyT9+7pdynh1r8492XYyLbth7xpLAhbzCBhSZVVDtYDDfve8Bua8JCVbSyjgGx1s88eH&#10;TKbKjlTgrfQ1CxByqRSgve9Szl2l0Ug3tx1S6M62N9KH2Ndc9XIMcNPyZRQl3MiGwoOWHb5prC7l&#10;YAR8XD/dIU6K9+J4XZfj13nQtUUhnmbT6wswj5P/H8OvflCHPDid7EDKsVbAJl6FpYB4AyzUyyhZ&#10;ADv9ZZ5n/F4//wEAAP//AwBQSwECLQAUAAYACAAAACEAtoM4kv4AAADhAQAAEwAAAAAAAAAAAAAA&#10;AAAAAAAAW0NvbnRlbnRfVHlwZXNdLnhtbFBLAQItABQABgAIAAAAIQA4/SH/1gAAAJQBAAALAAAA&#10;AAAAAAAAAAAAAC8BAABfcmVscy8ucmVsc1BLAQItABQABgAIAAAAIQAcOgtGzgEAAAIEAAAOAAAA&#10;AAAAAAAAAAAAAC4CAABkcnMvZTJvRG9jLnhtbFBLAQItABQABgAIAAAAIQBmHgUJ2wAAAAYBAAAP&#10;AAAAAAAAAAAAAAAAACgEAABkcnMvZG93bnJldi54bWxQSwUGAAAAAAQABADzAAAAMAUAAAAA&#10;" strokecolor="black [3213]"/>
            </w:pict>
          </mc:Fallback>
        </mc:AlternateContent>
      </w:r>
    </w:p>
    <w:p w:rsidR="003D76F3" w:rsidRPr="003D76F3" w:rsidRDefault="003D76F3" w:rsidP="003D7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F3">
        <w:rPr>
          <w:rFonts w:ascii="Times New Roman" w:hAnsi="Times New Roman" w:cs="Times New Roman"/>
          <w:b/>
          <w:sz w:val="28"/>
          <w:szCs w:val="28"/>
        </w:rPr>
        <w:t xml:space="preserve">BÀI DỰ THI </w:t>
      </w:r>
    </w:p>
    <w:p w:rsidR="00B20883" w:rsidRPr="003D76F3" w:rsidRDefault="00A23BCE" w:rsidP="003D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6A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3D76F3" w:rsidRPr="00E746A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“Tìm hiểu Luật An ninh mạng”</w:t>
      </w:r>
    </w:p>
    <w:p w:rsidR="00A23BCE" w:rsidRDefault="00A23BCE" w:rsidP="00B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2005" wp14:editId="33824319">
                <wp:simplePos x="0" y="0"/>
                <wp:positionH relativeFrom="column">
                  <wp:posOffset>2352040</wp:posOffset>
                </wp:positionH>
                <wp:positionV relativeFrom="paragraph">
                  <wp:posOffset>154305</wp:posOffset>
                </wp:positionV>
                <wp:extent cx="124079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pt,12.15pt" to="282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9szgEAAAU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raQIyvOMHjMp&#10;ux+z2GIIrCCS4EtWaoqpY8A27Ojipbij0vbRkC9fbkgcq7qnWV04ZqH5cLl63b59z0PQ17vmBoyU&#10;8gdAL8pPL50NpXHVqcPHlDkZh15DyrELxSZ0dniwzlWnrAxsHYmD4mHn47KUzLhnUewVZFMaOZde&#10;//LJwZn1CxgWoxRbs9c1vHEqrSHkK68LHF1ghiuYge2fgZf4AoW6on8DnhE1M4Y8g70NSL/LfpPC&#10;nOOvCpz7LhI84XCqQ63S8K5V5S7voizzc7/Cb6938wMAAP//AwBQSwMEFAAGAAgAAAAhANwR/fTe&#10;AAAACQEAAA8AAABkcnMvZG93bnJldi54bWxMj8FOg0AQhu8mvsNmTLzZxZZigyyNMXoxvYA96G0L&#10;U5bIzlJ2Kfj2TuNBjzPz5Z/vz7az7cQZB986UnC/iEAgVa5uqVGwf3+924DwQVOtO0eo4Bs9bPPr&#10;q0yntZuowHMZGsEh5FOtwITQp1L6yqDVfuF6JL4d3WB14HFoZD3oicNtJ5dRlEirW+IPRvf4bLD6&#10;Kker4O208/s4KV6Kj9OmnD6Po2kcKnV7Mz89ggg4hz8YLvqsDjk7HdxItRedgtVDFDOqYBmvQDCw&#10;Ttbc5fC7kHkm/zfIfwAAAP//AwBQSwECLQAUAAYACAAAACEAtoM4kv4AAADhAQAAEwAAAAAAAAAA&#10;AAAAAAAAAAAAW0NvbnRlbnRfVHlwZXNdLnhtbFBLAQItABQABgAIAAAAIQA4/SH/1gAAAJQBAAAL&#10;AAAAAAAAAAAAAAAAAC8BAABfcmVscy8ucmVsc1BLAQItABQABgAIAAAAIQBmrS9szgEAAAUEAAAO&#10;AAAAAAAAAAAAAAAAAC4CAABkcnMvZTJvRG9jLnhtbFBLAQItABQABgAIAAAAIQDcEf303gAAAAkB&#10;AAAPAAAAAAAAAAAAAAAAACgEAABkcnMvZG93bnJldi54bWxQSwUGAAAAAAQABADzAAAAMwUAAAAA&#10;" strokecolor="black [3213]"/>
            </w:pict>
          </mc:Fallback>
        </mc:AlternateContent>
      </w:r>
    </w:p>
    <w:p w:rsidR="00A23BCE" w:rsidRPr="00A23BCE" w:rsidRDefault="00A23BCE" w:rsidP="00A23B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BC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>:</w:t>
      </w:r>
    </w:p>
    <w:p w:rsidR="00A23BCE" w:rsidRPr="00A23BCE" w:rsidRDefault="00A23BCE" w:rsidP="00A23B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BC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>:</w:t>
      </w:r>
    </w:p>
    <w:p w:rsidR="00A23BCE" w:rsidRPr="00A23BCE" w:rsidRDefault="00A23BCE" w:rsidP="00A23B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B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23BCE">
        <w:rPr>
          <w:rFonts w:ascii="Times New Roman" w:hAnsi="Times New Roman" w:cs="Times New Roman"/>
          <w:sz w:val="28"/>
          <w:szCs w:val="28"/>
        </w:rPr>
        <w:t>:</w:t>
      </w:r>
    </w:p>
    <w:p w:rsidR="00B20883" w:rsidRPr="003D76F3" w:rsidRDefault="003D76F3" w:rsidP="00A23BCE">
      <w:pPr>
        <w:spacing w:before="120" w:after="12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D76F3">
        <w:rPr>
          <w:rFonts w:ascii="Times New Roman" w:hAnsi="Times New Roman" w:cs="Times New Roman"/>
          <w:b/>
          <w:sz w:val="28"/>
          <w:szCs w:val="28"/>
        </w:rPr>
        <w:t>PHẦN 1 - TRẮC NGHIỆM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khoan</w:t>
      </w:r>
      <w:r w:rsidR="00005125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76F3" w:rsidRPr="003D76F3" w:rsidRDefault="003D76F3" w:rsidP="00A23BCE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1: “</w:t>
      </w:r>
      <w:proofErr w:type="gram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ninh</w:t>
      </w:r>
      <w:proofErr w:type="spell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mạng</w:t>
      </w:r>
      <w:proofErr w:type="spell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3D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3D76F3" w:rsidRPr="003D76F3" w:rsidRDefault="003D76F3" w:rsidP="00A23BCE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812A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812A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812A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6F3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="00812A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mạng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truyền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chống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hòa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bao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:</w:t>
      </w:r>
    </w:p>
    <w:p w:rsidR="003D76F3" w:rsidRPr="003D76F3" w:rsidRDefault="00812A74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3D76F3" w:rsidRPr="003D76F3">
        <w:rPr>
          <w:color w:val="000000"/>
          <w:sz w:val="28"/>
          <w:szCs w:val="28"/>
        </w:rPr>
        <w:t xml:space="preserve">) </w:t>
      </w:r>
      <w:proofErr w:type="spellStart"/>
      <w:r w:rsidR="003D76F3" w:rsidRPr="003D76F3">
        <w:rPr>
          <w:color w:val="000000"/>
          <w:sz w:val="28"/>
          <w:szCs w:val="28"/>
        </w:rPr>
        <w:t>Tuyên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truyền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xuyên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tạc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>.</w:t>
      </w:r>
    </w:p>
    <w:p w:rsidR="003D76F3" w:rsidRPr="003D76F3" w:rsidRDefault="00812A74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="003D76F3" w:rsidRPr="003D76F3">
        <w:rPr>
          <w:color w:val="000000"/>
          <w:sz w:val="28"/>
          <w:szCs w:val="28"/>
        </w:rPr>
        <w:t xml:space="preserve">) </w:t>
      </w:r>
      <w:proofErr w:type="spellStart"/>
      <w:r w:rsidR="003D76F3" w:rsidRPr="003D76F3">
        <w:rPr>
          <w:color w:val="000000"/>
          <w:sz w:val="28"/>
          <w:szCs w:val="28"/>
        </w:rPr>
        <w:t>Chiến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tranh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tâm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lý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kích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động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chiến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tranh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xâm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lược</w:t>
      </w:r>
      <w:proofErr w:type="spellEnd"/>
      <w:r w:rsidR="003D76F3" w:rsidRPr="003D76F3">
        <w:rPr>
          <w:color w:val="000000"/>
          <w:sz w:val="28"/>
          <w:szCs w:val="28"/>
        </w:rPr>
        <w:t xml:space="preserve">, chia </w:t>
      </w:r>
      <w:proofErr w:type="spellStart"/>
      <w:r w:rsidR="003D76F3" w:rsidRPr="003D76F3">
        <w:rPr>
          <w:color w:val="000000"/>
          <w:sz w:val="28"/>
          <w:szCs w:val="28"/>
        </w:rPr>
        <w:t>rẽ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gây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thù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hận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giữa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các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dân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tộc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nước</w:t>
      </w:r>
      <w:proofErr w:type="spellEnd"/>
      <w:r>
        <w:rPr>
          <w:color w:val="000000"/>
          <w:sz w:val="28"/>
          <w:szCs w:val="28"/>
        </w:rPr>
        <w:t>.</w:t>
      </w:r>
    </w:p>
    <w:p w:rsidR="003D76F3" w:rsidRPr="003D76F3" w:rsidRDefault="00812A74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3D76F3" w:rsidRPr="003D76F3">
        <w:rPr>
          <w:color w:val="000000"/>
          <w:sz w:val="28"/>
          <w:szCs w:val="28"/>
        </w:rPr>
        <w:t xml:space="preserve">) </w:t>
      </w:r>
      <w:proofErr w:type="spellStart"/>
      <w:r w:rsidR="003D76F3" w:rsidRPr="003D76F3">
        <w:rPr>
          <w:color w:val="000000"/>
          <w:sz w:val="28"/>
          <w:szCs w:val="28"/>
        </w:rPr>
        <w:t>Xúc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phạm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dân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tộc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quốc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kỳ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quốc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huy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quốc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ca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3D76F3" w:rsidRPr="003D76F3">
        <w:rPr>
          <w:color w:val="000000"/>
          <w:sz w:val="28"/>
          <w:szCs w:val="28"/>
        </w:rPr>
        <w:t>vĩ</w:t>
      </w:r>
      <w:proofErr w:type="spellEnd"/>
      <w:proofErr w:type="gram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nhân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lãnh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tụ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danh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nhân</w:t>
      </w:r>
      <w:proofErr w:type="spellEnd"/>
      <w:r w:rsidR="003D76F3" w:rsidRPr="003D76F3">
        <w:rPr>
          <w:color w:val="000000"/>
          <w:sz w:val="28"/>
          <w:szCs w:val="28"/>
        </w:rPr>
        <w:t xml:space="preserve">, </w:t>
      </w:r>
      <w:proofErr w:type="spellStart"/>
      <w:r w:rsidR="003D76F3" w:rsidRPr="003D76F3">
        <w:rPr>
          <w:color w:val="000000"/>
          <w:sz w:val="28"/>
          <w:szCs w:val="28"/>
        </w:rPr>
        <w:t>anh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hùng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dân</w:t>
      </w:r>
      <w:proofErr w:type="spellEnd"/>
      <w:r w:rsidR="003D76F3" w:rsidRPr="003D76F3">
        <w:rPr>
          <w:color w:val="000000"/>
          <w:sz w:val="28"/>
          <w:szCs w:val="28"/>
        </w:rPr>
        <w:t xml:space="preserve"> </w:t>
      </w:r>
      <w:proofErr w:type="spellStart"/>
      <w:r w:rsidR="003D76F3" w:rsidRPr="003D76F3">
        <w:rPr>
          <w:color w:val="000000"/>
          <w:sz w:val="28"/>
          <w:szCs w:val="28"/>
        </w:rPr>
        <w:t>tộc</w:t>
      </w:r>
      <w:proofErr w:type="spellEnd"/>
      <w:r w:rsidR="003D76F3" w:rsidRPr="003D76F3">
        <w:rPr>
          <w:color w:val="000000"/>
          <w:sz w:val="28"/>
          <w:szCs w:val="28"/>
        </w:rPr>
        <w:t>.</w:t>
      </w:r>
    </w:p>
    <w:p w:rsidR="003D76F3" w:rsidRPr="003D76F3" w:rsidRDefault="00812A74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d</w:t>
      </w:r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đáp</w:t>
      </w:r>
      <w:proofErr w:type="spellEnd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6F3" w:rsidRPr="003D76F3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3: Theo </w:t>
      </w:r>
      <w:proofErr w:type="spell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ninh</w:t>
      </w:r>
      <w:proofErr w:type="spellEnd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mạng</w:t>
      </w:r>
      <w:proofErr w:type="spellEnd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C06F6">
        <w:rPr>
          <w:rStyle w:val="Strong"/>
          <w:color w:val="000000"/>
          <w:sz w:val="28"/>
          <w:szCs w:val="28"/>
          <w:bdr w:val="none" w:sz="0" w:space="0" w:color="auto" w:frame="1"/>
        </w:rPr>
        <w:t>t</w:t>
      </w:r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ài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?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a) </w:t>
      </w:r>
      <w:proofErr w:type="spellStart"/>
      <w:r w:rsidRPr="003D76F3">
        <w:rPr>
          <w:color w:val="000000"/>
          <w:sz w:val="28"/>
          <w:szCs w:val="28"/>
        </w:rPr>
        <w:t>Chứng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thực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thực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bảo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đảm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phân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quyền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ứng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dịch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trên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không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mạng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lastRenderedPageBreak/>
        <w:t xml:space="preserve">b) </w:t>
      </w:r>
      <w:proofErr w:type="spellStart"/>
      <w:r w:rsidRPr="003D76F3">
        <w:rPr>
          <w:color w:val="000000"/>
          <w:sz w:val="28"/>
          <w:szCs w:val="28"/>
        </w:rPr>
        <w:t>Chứng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thực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thực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phân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quyền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ứng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dịch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trên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không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mạng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c) </w:t>
      </w:r>
      <w:proofErr w:type="spellStart"/>
      <w:r w:rsidRPr="003D76F3">
        <w:rPr>
          <w:color w:val="000000"/>
          <w:sz w:val="28"/>
          <w:szCs w:val="28"/>
        </w:rPr>
        <w:t>Phân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quyền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ứng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dịch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trên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không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mạng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d) </w:t>
      </w:r>
      <w:proofErr w:type="spellStart"/>
      <w:r w:rsidRPr="003D76F3">
        <w:rPr>
          <w:color w:val="000000"/>
          <w:sz w:val="28"/>
          <w:szCs w:val="28"/>
        </w:rPr>
        <w:t>Xác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thực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để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dụng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và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dịch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trên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không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mạng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được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cơ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có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thẩm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quyền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số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hóa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4: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ninh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bao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3D76F3">
        <w:rPr>
          <w:rStyle w:val="Strong"/>
          <w:color w:val="000000"/>
          <w:sz w:val="28"/>
          <w:szCs w:val="28"/>
          <w:bdr w:val="none" w:sz="0" w:space="0" w:color="auto" w:frame="1"/>
        </w:rPr>
        <w:t>?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>a)</w:t>
      </w:r>
      <w:r w:rsidR="00812A74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quân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sự</w:t>
      </w:r>
      <w:proofErr w:type="spellEnd"/>
      <w:r w:rsidR="00812A74">
        <w:rPr>
          <w:color w:val="000000"/>
          <w:sz w:val="28"/>
          <w:szCs w:val="28"/>
        </w:rPr>
        <w:t xml:space="preserve">, </w:t>
      </w:r>
      <w:proofErr w:type="gramStart"/>
      <w:r w:rsidR="00812A74">
        <w:rPr>
          <w:color w:val="000000"/>
          <w:sz w:val="28"/>
          <w:szCs w:val="28"/>
        </w:rPr>
        <w:t>an</w:t>
      </w:r>
      <w:proofErr w:type="gram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ninh</w:t>
      </w:r>
      <w:proofErr w:type="spellEnd"/>
      <w:r w:rsidR="00812A74">
        <w:rPr>
          <w:color w:val="000000"/>
          <w:sz w:val="28"/>
          <w:szCs w:val="28"/>
        </w:rPr>
        <w:t xml:space="preserve">, </w:t>
      </w:r>
      <w:proofErr w:type="spellStart"/>
      <w:r w:rsidR="00812A74">
        <w:rPr>
          <w:color w:val="000000"/>
          <w:sz w:val="28"/>
          <w:szCs w:val="28"/>
        </w:rPr>
        <w:t>ngoại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giao</w:t>
      </w:r>
      <w:proofErr w:type="spellEnd"/>
      <w:r w:rsidR="00812A74">
        <w:rPr>
          <w:color w:val="000000"/>
          <w:sz w:val="28"/>
          <w:szCs w:val="28"/>
        </w:rPr>
        <w:t xml:space="preserve">, </w:t>
      </w:r>
      <w:proofErr w:type="spellStart"/>
      <w:r w:rsidR="00812A74">
        <w:rPr>
          <w:color w:val="000000"/>
          <w:sz w:val="28"/>
          <w:szCs w:val="28"/>
        </w:rPr>
        <w:t>cơ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yếu</w:t>
      </w:r>
      <w:proofErr w:type="spellEnd"/>
      <w:r w:rsidR="00812A74">
        <w:rPr>
          <w:color w:val="000000"/>
          <w:sz w:val="28"/>
          <w:szCs w:val="28"/>
        </w:rPr>
        <w:t xml:space="preserve">; </w:t>
      </w:r>
      <w:proofErr w:type="spellStart"/>
      <w:r w:rsidR="00812A74">
        <w:rPr>
          <w:color w:val="000000"/>
          <w:sz w:val="28"/>
          <w:szCs w:val="28"/>
        </w:rPr>
        <w:t>h</w:t>
      </w:r>
      <w:r w:rsidRPr="003D76F3">
        <w:rPr>
          <w:color w:val="000000"/>
          <w:sz w:val="28"/>
          <w:szCs w:val="28"/>
        </w:rPr>
        <w:t>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phục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lưu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giữ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bảo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quản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hiện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vật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tài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liệu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có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giá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trọng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>b)</w:t>
      </w:r>
      <w:r w:rsidR="00812A74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lưu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trữ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</w:t>
      </w:r>
      <w:r w:rsidR="00812A74">
        <w:rPr>
          <w:color w:val="000000"/>
          <w:sz w:val="28"/>
          <w:szCs w:val="28"/>
        </w:rPr>
        <w:t>ông</w:t>
      </w:r>
      <w:proofErr w:type="spellEnd"/>
      <w:r w:rsidR="00812A74">
        <w:rPr>
          <w:color w:val="000000"/>
          <w:sz w:val="28"/>
          <w:szCs w:val="28"/>
        </w:rPr>
        <w:t xml:space="preserve"> tin </w:t>
      </w:r>
      <w:proofErr w:type="spellStart"/>
      <w:r w:rsidR="00812A74">
        <w:rPr>
          <w:color w:val="000000"/>
          <w:sz w:val="28"/>
          <w:szCs w:val="28"/>
        </w:rPr>
        <w:t>thuộc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bí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mật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nhà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nước</w:t>
      </w:r>
      <w:proofErr w:type="spellEnd"/>
      <w:r w:rsidR="00812A74">
        <w:rPr>
          <w:color w:val="000000"/>
          <w:sz w:val="28"/>
          <w:szCs w:val="28"/>
        </w:rPr>
        <w:t xml:space="preserve">; </w:t>
      </w:r>
      <w:proofErr w:type="spellStart"/>
      <w:r w:rsidR="00812A74">
        <w:rPr>
          <w:color w:val="000000"/>
          <w:sz w:val="28"/>
          <w:szCs w:val="28"/>
        </w:rPr>
        <w:t>h</w:t>
      </w:r>
      <w:r w:rsidRPr="003D76F3">
        <w:rPr>
          <w:color w:val="000000"/>
          <w:sz w:val="28"/>
          <w:szCs w:val="28"/>
        </w:rPr>
        <w:t>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phục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bảo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quản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vật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liệu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chất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nguy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hiểm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đối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với</w:t>
      </w:r>
      <w:proofErr w:type="spellEnd"/>
      <w:r w:rsidRPr="003D76F3">
        <w:rPr>
          <w:color w:val="000000"/>
          <w:sz w:val="28"/>
          <w:szCs w:val="28"/>
        </w:rPr>
        <w:t xml:space="preserve"> con </w:t>
      </w:r>
      <w:proofErr w:type="spellStart"/>
      <w:r w:rsidRPr="003D76F3">
        <w:rPr>
          <w:color w:val="000000"/>
          <w:sz w:val="28"/>
          <w:szCs w:val="28"/>
        </w:rPr>
        <w:t>người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môi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trường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sinh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thái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c) </w:t>
      </w:r>
      <w:proofErr w:type="spellStart"/>
      <w:r w:rsidRPr="003D76F3">
        <w:rPr>
          <w:color w:val="000000"/>
          <w:sz w:val="28"/>
          <w:szCs w:val="28"/>
        </w:rPr>
        <w:t>Hệ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phục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vụ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bảo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quản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chế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tạo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quản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cơ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sở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vật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chất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quan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trọng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</w:t>
      </w:r>
      <w:r w:rsidR="00812A74">
        <w:rPr>
          <w:color w:val="000000"/>
          <w:sz w:val="28"/>
          <w:szCs w:val="28"/>
        </w:rPr>
        <w:t>iên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quan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đến</w:t>
      </w:r>
      <w:proofErr w:type="spellEnd"/>
      <w:r w:rsidR="00812A74">
        <w:rPr>
          <w:color w:val="000000"/>
          <w:sz w:val="28"/>
          <w:szCs w:val="28"/>
        </w:rPr>
        <w:t xml:space="preserve"> an </w:t>
      </w:r>
      <w:proofErr w:type="spellStart"/>
      <w:r w:rsidR="00812A74">
        <w:rPr>
          <w:color w:val="000000"/>
          <w:sz w:val="28"/>
          <w:szCs w:val="28"/>
        </w:rPr>
        <w:t>ninh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quốc</w:t>
      </w:r>
      <w:proofErr w:type="spellEnd"/>
      <w:r w:rsidR="00812A74">
        <w:rPr>
          <w:color w:val="000000"/>
          <w:sz w:val="28"/>
          <w:szCs w:val="28"/>
        </w:rPr>
        <w:t xml:space="preserve"> </w:t>
      </w:r>
      <w:proofErr w:type="spellStart"/>
      <w:r w:rsidR="00812A74">
        <w:rPr>
          <w:color w:val="000000"/>
          <w:sz w:val="28"/>
          <w:szCs w:val="28"/>
        </w:rPr>
        <w:t>gia</w:t>
      </w:r>
      <w:proofErr w:type="spellEnd"/>
      <w:r w:rsidR="00812A74">
        <w:rPr>
          <w:color w:val="000000"/>
          <w:sz w:val="28"/>
          <w:szCs w:val="28"/>
        </w:rPr>
        <w:t xml:space="preserve">; </w:t>
      </w:r>
      <w:proofErr w:type="spellStart"/>
      <w:r w:rsidR="00812A74">
        <w:rPr>
          <w:color w:val="000000"/>
          <w:sz w:val="28"/>
          <w:szCs w:val="28"/>
        </w:rPr>
        <w:t>h</w:t>
      </w:r>
      <w:r w:rsidRPr="003D76F3">
        <w:rPr>
          <w:color w:val="000000"/>
          <w:sz w:val="28"/>
          <w:szCs w:val="28"/>
        </w:rPr>
        <w:t>ệ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thống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tin </w:t>
      </w:r>
      <w:proofErr w:type="spellStart"/>
      <w:r w:rsidRPr="003D76F3">
        <w:rPr>
          <w:color w:val="000000"/>
          <w:sz w:val="28"/>
          <w:szCs w:val="28"/>
        </w:rPr>
        <w:t>quốc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gia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thuộc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lĩnh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vực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năng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lượng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tài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chính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ngân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hàng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viễn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giao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vận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tải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tài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nguyên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và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môi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trường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hóa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chất</w:t>
      </w:r>
      <w:proofErr w:type="spellEnd"/>
      <w:r w:rsidRPr="003D76F3">
        <w:rPr>
          <w:color w:val="000000"/>
          <w:sz w:val="28"/>
          <w:szCs w:val="28"/>
        </w:rPr>
        <w:t xml:space="preserve">, y </w:t>
      </w:r>
      <w:proofErr w:type="spellStart"/>
      <w:r w:rsidRPr="003D76F3">
        <w:rPr>
          <w:color w:val="000000"/>
          <w:sz w:val="28"/>
          <w:szCs w:val="28"/>
        </w:rPr>
        <w:t>tế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văn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hóa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báo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chí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d) </w:t>
      </w:r>
      <w:proofErr w:type="spellStart"/>
      <w:r w:rsidRPr="003D76F3">
        <w:rPr>
          <w:color w:val="000000"/>
          <w:sz w:val="28"/>
          <w:szCs w:val="28"/>
        </w:rPr>
        <w:t>Tất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cả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các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đáp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76F3">
        <w:rPr>
          <w:color w:val="000000"/>
          <w:sz w:val="28"/>
          <w:szCs w:val="28"/>
        </w:rPr>
        <w:t>án</w:t>
      </w:r>
      <w:proofErr w:type="spellEnd"/>
      <w:proofErr w:type="gram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trên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tabs>
          <w:tab w:val="left" w:pos="2740"/>
        </w:tabs>
        <w:spacing w:before="120" w:after="120" w:line="360" w:lineRule="exact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5: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vi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phạm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proofErr w:type="gram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Luật</w:t>
      </w:r>
      <w:proofErr w:type="spellEnd"/>
      <w:proofErr w:type="gram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An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ninh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mạng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46FD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bị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xử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như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thế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3D76F3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a) </w:t>
      </w:r>
      <w:proofErr w:type="spellStart"/>
      <w:r w:rsidRPr="003D76F3">
        <w:rPr>
          <w:color w:val="000000"/>
          <w:sz w:val="28"/>
          <w:szCs w:val="28"/>
        </w:rPr>
        <w:t>Tùy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theo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tính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chất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mức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độ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gramStart"/>
      <w:r w:rsidRPr="003D76F3">
        <w:rPr>
          <w:color w:val="000000"/>
          <w:sz w:val="28"/>
          <w:szCs w:val="28"/>
        </w:rPr>
        <w:t>vi</w:t>
      </w:r>
      <w:proofErr w:type="gram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phạm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mà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kỷ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luật</w:t>
      </w:r>
      <w:proofErr w:type="spellEnd"/>
      <w:r w:rsidRPr="003D76F3">
        <w:rPr>
          <w:color w:val="000000"/>
          <w:sz w:val="28"/>
          <w:szCs w:val="28"/>
        </w:rPr>
        <w:t>, </w:t>
      </w:r>
      <w:proofErr w:type="spellStart"/>
      <w:r w:rsidRPr="00812A74">
        <w:rPr>
          <w:bCs/>
          <w:color w:val="000000"/>
          <w:sz w:val="28"/>
        </w:rPr>
        <w:t>xử</w:t>
      </w:r>
      <w:proofErr w:type="spellEnd"/>
      <w:r w:rsidRPr="00812A74">
        <w:rPr>
          <w:bCs/>
          <w:color w:val="000000"/>
          <w:sz w:val="28"/>
        </w:rPr>
        <w:t xml:space="preserve"> </w:t>
      </w:r>
      <w:proofErr w:type="spellStart"/>
      <w:r w:rsidRPr="00812A74">
        <w:rPr>
          <w:bCs/>
          <w:color w:val="000000"/>
          <w:sz w:val="28"/>
        </w:rPr>
        <w:t>lý</w:t>
      </w:r>
      <w:proofErr w:type="spellEnd"/>
      <w:r w:rsidRPr="00812A74">
        <w:rPr>
          <w:bCs/>
          <w:color w:val="000000"/>
          <w:sz w:val="28"/>
        </w:rPr>
        <w:t xml:space="preserve"> vi </w:t>
      </w:r>
      <w:proofErr w:type="spellStart"/>
      <w:r w:rsidRPr="00812A74">
        <w:rPr>
          <w:bCs/>
          <w:color w:val="000000"/>
          <w:sz w:val="28"/>
        </w:rPr>
        <w:t>phạm</w:t>
      </w:r>
      <w:proofErr w:type="spellEnd"/>
      <w:r w:rsidRPr="00812A74">
        <w:rPr>
          <w:bCs/>
          <w:color w:val="000000"/>
          <w:sz w:val="28"/>
        </w:rPr>
        <w:t xml:space="preserve"> </w:t>
      </w:r>
      <w:proofErr w:type="spellStart"/>
      <w:r w:rsidRPr="00812A74">
        <w:rPr>
          <w:bCs/>
          <w:color w:val="000000"/>
          <w:sz w:val="28"/>
        </w:rPr>
        <w:t>hành</w:t>
      </w:r>
      <w:proofErr w:type="spellEnd"/>
      <w:r w:rsidRPr="00812A74">
        <w:rPr>
          <w:rStyle w:val="Strong"/>
          <w:color w:val="FF0000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812A74">
        <w:rPr>
          <w:bCs/>
          <w:color w:val="000000"/>
          <w:sz w:val="28"/>
        </w:rPr>
        <w:t>chính</w:t>
      </w:r>
      <w:proofErr w:type="spellEnd"/>
      <w:r w:rsidRPr="00812A74">
        <w:rPr>
          <w:color w:val="000000"/>
          <w:sz w:val="32"/>
          <w:szCs w:val="28"/>
        </w:rPr>
        <w:t> </w:t>
      </w:r>
      <w:proofErr w:type="spellStart"/>
      <w:r w:rsidRPr="003D76F3">
        <w:rPr>
          <w:color w:val="000000"/>
          <w:sz w:val="28"/>
          <w:szCs w:val="28"/>
        </w:rPr>
        <w:t>hoặc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truy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cứu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trách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nhiệm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hình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sự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nếu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gây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hại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phải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bồi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thường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b) </w:t>
      </w:r>
      <w:proofErr w:type="spellStart"/>
      <w:r w:rsidRPr="003D76F3">
        <w:rPr>
          <w:color w:val="000000"/>
          <w:sz w:val="28"/>
          <w:szCs w:val="28"/>
        </w:rPr>
        <w:t>Tùy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theo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tính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chất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mức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độ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gramStart"/>
      <w:r w:rsidRPr="003D76F3">
        <w:rPr>
          <w:color w:val="000000"/>
          <w:sz w:val="28"/>
          <w:szCs w:val="28"/>
        </w:rPr>
        <w:t>vi</w:t>
      </w:r>
      <w:proofErr w:type="gram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phạm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mà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khiển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trách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kỷ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luật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vi </w:t>
      </w:r>
      <w:proofErr w:type="spellStart"/>
      <w:r w:rsidRPr="003D76F3">
        <w:rPr>
          <w:color w:val="000000"/>
          <w:sz w:val="28"/>
          <w:szCs w:val="28"/>
        </w:rPr>
        <w:t>phạm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hành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chính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hoặc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truy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cứu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trách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nhiệm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hình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sự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nếu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gây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hại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phải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bồi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thường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c) </w:t>
      </w:r>
      <w:proofErr w:type="spellStart"/>
      <w:r w:rsidRPr="003D76F3">
        <w:rPr>
          <w:color w:val="000000"/>
          <w:sz w:val="28"/>
          <w:szCs w:val="28"/>
        </w:rPr>
        <w:t>Nhẹ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gramStart"/>
      <w:r w:rsidRPr="003D76F3">
        <w:rPr>
          <w:color w:val="000000"/>
          <w:sz w:val="28"/>
          <w:szCs w:val="28"/>
        </w:rPr>
        <w:t>vi</w:t>
      </w:r>
      <w:proofErr w:type="gram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phạm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hành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chính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nặng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truy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cứu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trách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nhiệm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hình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sự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nếu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gây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hại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phải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bồi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thường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3D76F3" w:rsidRPr="003D76F3" w:rsidRDefault="003D76F3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3D76F3">
        <w:rPr>
          <w:color w:val="000000"/>
          <w:sz w:val="28"/>
          <w:szCs w:val="28"/>
        </w:rPr>
        <w:t xml:space="preserve">d) </w:t>
      </w:r>
      <w:proofErr w:type="spellStart"/>
      <w:r w:rsidRPr="003D76F3">
        <w:rPr>
          <w:color w:val="000000"/>
          <w:sz w:val="28"/>
          <w:szCs w:val="28"/>
        </w:rPr>
        <w:t>Có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thể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buộc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thôi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việc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xử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lý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gramStart"/>
      <w:r w:rsidRPr="003D76F3">
        <w:rPr>
          <w:color w:val="000000"/>
          <w:sz w:val="28"/>
          <w:szCs w:val="28"/>
        </w:rPr>
        <w:t>vi</w:t>
      </w:r>
      <w:proofErr w:type="gram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phạm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hành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chính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hoặc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bị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truy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cứu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trách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nhiệm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hình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sự</w:t>
      </w:r>
      <w:proofErr w:type="spellEnd"/>
      <w:r w:rsidRPr="003D76F3">
        <w:rPr>
          <w:color w:val="000000"/>
          <w:sz w:val="28"/>
          <w:szCs w:val="28"/>
        </w:rPr>
        <w:t xml:space="preserve">, </w:t>
      </w:r>
      <w:proofErr w:type="spellStart"/>
      <w:r w:rsidRPr="003D76F3">
        <w:rPr>
          <w:color w:val="000000"/>
          <w:sz w:val="28"/>
          <w:szCs w:val="28"/>
        </w:rPr>
        <w:t>nếu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gây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thiệt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hại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thì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phải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bồi</w:t>
      </w:r>
      <w:proofErr w:type="spellEnd"/>
      <w:r w:rsidRPr="003D76F3">
        <w:rPr>
          <w:color w:val="000000"/>
          <w:sz w:val="28"/>
          <w:szCs w:val="28"/>
        </w:rPr>
        <w:t xml:space="preserve"> </w:t>
      </w:r>
      <w:proofErr w:type="spellStart"/>
      <w:r w:rsidRPr="003D76F3">
        <w:rPr>
          <w:color w:val="000000"/>
          <w:sz w:val="28"/>
          <w:szCs w:val="28"/>
        </w:rPr>
        <w:t>thường</w:t>
      </w:r>
      <w:proofErr w:type="spellEnd"/>
      <w:r w:rsidR="00812A74">
        <w:rPr>
          <w:color w:val="000000"/>
          <w:sz w:val="28"/>
          <w:szCs w:val="28"/>
        </w:rPr>
        <w:t>.</w:t>
      </w:r>
    </w:p>
    <w:p w:rsidR="00B20883" w:rsidRPr="00812A74" w:rsidRDefault="003D76F3" w:rsidP="00A23BCE">
      <w:pPr>
        <w:spacing w:before="120" w:after="12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812A74">
        <w:rPr>
          <w:rFonts w:ascii="Times New Roman" w:hAnsi="Times New Roman" w:cs="Times New Roman"/>
          <w:b/>
          <w:sz w:val="28"/>
          <w:szCs w:val="28"/>
        </w:rPr>
        <w:t>PHẦN 2 - TỰ LUẬN</w:t>
      </w:r>
    </w:p>
    <w:p w:rsidR="00B20883" w:rsidRPr="003D76F3" w:rsidRDefault="00812A74" w:rsidP="00A23BCE">
      <w:pPr>
        <w:tabs>
          <w:tab w:val="left" w:pos="2740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B20883" w:rsidRPr="003D76F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Điều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Luật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An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ninh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mạ</w:t>
      </w:r>
      <w:r w:rsidR="00354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</w:t>
      </w:r>
      <w:proofErr w:type="spellEnd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quy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đị</w:t>
      </w:r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</w:t>
      </w:r>
      <w:proofErr w:type="spellEnd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“</w:t>
      </w:r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An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ninh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mạng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bảo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đảm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hoạt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trên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không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gian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mạng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không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gây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phương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hại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đến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an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ninh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quốc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gia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trật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tự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an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toàn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xã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hội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quyền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và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lợi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ích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hợp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pháp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của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cơ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quan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tổ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chứ</w:t>
      </w:r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spellEnd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cá</w:t>
      </w:r>
      <w:proofErr w:type="spellEnd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nhân</w:t>
      </w:r>
      <w:proofErr w:type="spellEnd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Các</w:t>
      </w:r>
      <w:proofErr w:type="spellEnd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hãy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chứng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minh </w:t>
      </w:r>
      <w:proofErr w:type="spellStart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Luật</w:t>
      </w:r>
      <w:proofErr w:type="spellEnd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</w:t>
      </w:r>
      <w:proofErr w:type="gramEnd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ninh</w:t>
      </w:r>
      <w:proofErr w:type="spellEnd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mạng</w:t>
      </w:r>
      <w:proofErr w:type="spellEnd"/>
      <w:r w:rsidR="00005125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2018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phù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hợp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với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tình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hình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thực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tế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hiện</w:t>
      </w:r>
      <w:proofErr w:type="spellEnd"/>
      <w:r w:rsidR="00B20883" w:rsidRPr="00474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nay?</w:t>
      </w:r>
    </w:p>
    <w:p w:rsidR="00B20883" w:rsidRPr="004746FD" w:rsidRDefault="00812A74" w:rsidP="00A23BCE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b/>
          <w:sz w:val="28"/>
          <w:szCs w:val="28"/>
        </w:rPr>
      </w:pPr>
      <w:proofErr w:type="spellStart"/>
      <w:proofErr w:type="gram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="00B20883" w:rsidRPr="003D76F3">
        <w:rPr>
          <w:rStyle w:val="Strong"/>
          <w:sz w:val="28"/>
          <w:szCs w:val="28"/>
          <w:bdr w:val="none" w:sz="0" w:space="0" w:color="auto" w:frame="1"/>
        </w:rPr>
        <w:t>.</w:t>
      </w:r>
      <w:proofErr w:type="gramEnd"/>
      <w:r w:rsidR="00B20883" w:rsidRPr="003D76F3">
        <w:rPr>
          <w:sz w:val="28"/>
          <w:szCs w:val="28"/>
        </w:rPr>
        <w:t> </w:t>
      </w:r>
      <w:proofErr w:type="spellStart"/>
      <w:r w:rsidR="00005125" w:rsidRPr="004746FD">
        <w:rPr>
          <w:b/>
          <w:sz w:val="28"/>
          <w:szCs w:val="28"/>
        </w:rPr>
        <w:t>Các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em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hãy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cho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biết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các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spellStart"/>
      <w:r w:rsidR="00005125" w:rsidRPr="004746FD">
        <w:rPr>
          <w:b/>
          <w:sz w:val="28"/>
          <w:szCs w:val="28"/>
        </w:rPr>
        <w:t>hành</w:t>
      </w:r>
      <w:proofErr w:type="spellEnd"/>
      <w:r w:rsidR="00005125" w:rsidRPr="004746FD">
        <w:rPr>
          <w:b/>
          <w:sz w:val="28"/>
          <w:szCs w:val="28"/>
        </w:rPr>
        <w:t xml:space="preserve"> </w:t>
      </w:r>
      <w:proofErr w:type="gramStart"/>
      <w:r w:rsidR="00005125" w:rsidRPr="004746FD">
        <w:rPr>
          <w:b/>
          <w:sz w:val="28"/>
          <w:szCs w:val="28"/>
        </w:rPr>
        <w:t>v</w:t>
      </w:r>
      <w:r w:rsidR="003543C1">
        <w:rPr>
          <w:b/>
          <w:sz w:val="28"/>
          <w:szCs w:val="28"/>
        </w:rPr>
        <w:t>i</w:t>
      </w:r>
      <w:proofErr w:type="gramEnd"/>
      <w:r w:rsidR="003543C1">
        <w:rPr>
          <w:b/>
          <w:sz w:val="28"/>
          <w:szCs w:val="28"/>
        </w:rPr>
        <w:t xml:space="preserve"> </w:t>
      </w:r>
      <w:proofErr w:type="spellStart"/>
      <w:r w:rsidR="003543C1">
        <w:rPr>
          <w:b/>
          <w:sz w:val="28"/>
          <w:szCs w:val="28"/>
        </w:rPr>
        <w:t>vi</w:t>
      </w:r>
      <w:proofErr w:type="spellEnd"/>
      <w:r w:rsidR="003543C1">
        <w:rPr>
          <w:b/>
          <w:sz w:val="28"/>
          <w:szCs w:val="28"/>
        </w:rPr>
        <w:t xml:space="preserve"> </w:t>
      </w:r>
      <w:proofErr w:type="spellStart"/>
      <w:r w:rsidR="003543C1">
        <w:rPr>
          <w:b/>
          <w:sz w:val="28"/>
          <w:szCs w:val="28"/>
        </w:rPr>
        <w:t>phạm</w:t>
      </w:r>
      <w:proofErr w:type="spellEnd"/>
      <w:r w:rsidR="003543C1">
        <w:rPr>
          <w:b/>
          <w:sz w:val="28"/>
          <w:szCs w:val="28"/>
        </w:rPr>
        <w:t xml:space="preserve"> </w:t>
      </w:r>
      <w:proofErr w:type="spellStart"/>
      <w:r w:rsidR="003543C1">
        <w:rPr>
          <w:b/>
          <w:sz w:val="28"/>
          <w:szCs w:val="28"/>
        </w:rPr>
        <w:t>Luật</w:t>
      </w:r>
      <w:proofErr w:type="spellEnd"/>
      <w:r w:rsidR="003543C1">
        <w:rPr>
          <w:b/>
          <w:sz w:val="28"/>
          <w:szCs w:val="28"/>
        </w:rPr>
        <w:t xml:space="preserve"> An </w:t>
      </w:r>
      <w:proofErr w:type="spellStart"/>
      <w:r w:rsidR="003543C1">
        <w:rPr>
          <w:b/>
          <w:sz w:val="28"/>
          <w:szCs w:val="28"/>
        </w:rPr>
        <w:t>ninh</w:t>
      </w:r>
      <w:proofErr w:type="spellEnd"/>
      <w:r w:rsidR="003543C1">
        <w:rPr>
          <w:b/>
          <w:sz w:val="28"/>
          <w:szCs w:val="28"/>
        </w:rPr>
        <w:t xml:space="preserve"> </w:t>
      </w:r>
      <w:proofErr w:type="spellStart"/>
      <w:r w:rsidR="003543C1">
        <w:rPr>
          <w:b/>
          <w:sz w:val="28"/>
          <w:szCs w:val="28"/>
        </w:rPr>
        <w:t>mạng</w:t>
      </w:r>
      <w:proofErr w:type="spellEnd"/>
      <w:r w:rsidR="00005125" w:rsidRPr="004746FD">
        <w:rPr>
          <w:b/>
          <w:sz w:val="28"/>
          <w:szCs w:val="28"/>
        </w:rPr>
        <w:t>?</w:t>
      </w:r>
    </w:p>
    <w:p w:rsidR="00B20883" w:rsidRDefault="00B20883" w:rsidP="00B2088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3D76F3" w:rsidRPr="003D76F3" w:rsidRDefault="003D76F3" w:rsidP="003D76F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sectPr w:rsidR="003D76F3" w:rsidRPr="003D76F3" w:rsidSect="00A23BCE">
      <w:headerReference w:type="default" r:id="rId7"/>
      <w:pgSz w:w="11907" w:h="16839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BA" w:rsidRDefault="003E3ABA" w:rsidP="003D76F3">
      <w:pPr>
        <w:spacing w:after="0" w:line="240" w:lineRule="auto"/>
      </w:pPr>
      <w:r>
        <w:separator/>
      </w:r>
    </w:p>
  </w:endnote>
  <w:endnote w:type="continuationSeparator" w:id="0">
    <w:p w:rsidR="003E3ABA" w:rsidRDefault="003E3ABA" w:rsidP="003D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BA" w:rsidRDefault="003E3ABA" w:rsidP="003D76F3">
      <w:pPr>
        <w:spacing w:after="0" w:line="240" w:lineRule="auto"/>
      </w:pPr>
      <w:r>
        <w:separator/>
      </w:r>
    </w:p>
  </w:footnote>
  <w:footnote w:type="continuationSeparator" w:id="0">
    <w:p w:rsidR="003E3ABA" w:rsidRDefault="003E3ABA" w:rsidP="003D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11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4F4D99" w:rsidRPr="004F4D99" w:rsidRDefault="004F4D99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4D9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4D9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F4D9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C799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F4D9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4F4D99" w:rsidRDefault="004F4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3"/>
    <w:rsid w:val="00005125"/>
    <w:rsid w:val="001C7992"/>
    <w:rsid w:val="00244A26"/>
    <w:rsid w:val="002C06F6"/>
    <w:rsid w:val="003543C1"/>
    <w:rsid w:val="003B4D2B"/>
    <w:rsid w:val="003D76F3"/>
    <w:rsid w:val="003E3ABA"/>
    <w:rsid w:val="004746FD"/>
    <w:rsid w:val="004F4D99"/>
    <w:rsid w:val="00620800"/>
    <w:rsid w:val="00812A74"/>
    <w:rsid w:val="00A23BCE"/>
    <w:rsid w:val="00B20883"/>
    <w:rsid w:val="00C83E3F"/>
    <w:rsid w:val="00F226CF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8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B20883"/>
  </w:style>
  <w:style w:type="character" w:styleId="Hyperlink">
    <w:name w:val="Hyperlink"/>
    <w:basedOn w:val="DefaultParagraphFont"/>
    <w:uiPriority w:val="99"/>
    <w:semiHidden/>
    <w:unhideWhenUsed/>
    <w:rsid w:val="00B2088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0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0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0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08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08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6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F3"/>
  </w:style>
  <w:style w:type="paragraph" w:styleId="Footer">
    <w:name w:val="footer"/>
    <w:basedOn w:val="Normal"/>
    <w:link w:val="FooterChar"/>
    <w:uiPriority w:val="99"/>
    <w:unhideWhenUsed/>
    <w:rsid w:val="003D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F3"/>
  </w:style>
  <w:style w:type="table" w:styleId="TableGrid">
    <w:name w:val="Table Grid"/>
    <w:basedOn w:val="TableNormal"/>
    <w:uiPriority w:val="59"/>
    <w:rsid w:val="003D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8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B20883"/>
  </w:style>
  <w:style w:type="character" w:styleId="Hyperlink">
    <w:name w:val="Hyperlink"/>
    <w:basedOn w:val="DefaultParagraphFont"/>
    <w:uiPriority w:val="99"/>
    <w:semiHidden/>
    <w:unhideWhenUsed/>
    <w:rsid w:val="00B2088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0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0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0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08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08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6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F3"/>
  </w:style>
  <w:style w:type="paragraph" w:styleId="Footer">
    <w:name w:val="footer"/>
    <w:basedOn w:val="Normal"/>
    <w:link w:val="FooterChar"/>
    <w:uiPriority w:val="99"/>
    <w:unhideWhenUsed/>
    <w:rsid w:val="003D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F3"/>
  </w:style>
  <w:style w:type="table" w:styleId="TableGrid">
    <w:name w:val="Table Grid"/>
    <w:basedOn w:val="TableNormal"/>
    <w:uiPriority w:val="59"/>
    <w:rsid w:val="003D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2021-04-06T08:27:00Z</cp:lastPrinted>
  <dcterms:created xsi:type="dcterms:W3CDTF">2021-04-08T07:09:00Z</dcterms:created>
  <dcterms:modified xsi:type="dcterms:W3CDTF">2021-04-08T07:09:00Z</dcterms:modified>
</cp:coreProperties>
</file>